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7062" w14:textId="4A87B2E1" w:rsidR="00A758E1" w:rsidRPr="001510D5" w:rsidRDefault="00A758E1" w:rsidP="00A758E1">
      <w:pPr>
        <w:rPr>
          <w:rFonts w:ascii="Verdana" w:eastAsia="Times New Roman" w:hAnsi="Verdana"/>
          <w:sz w:val="30"/>
          <w:szCs w:val="30"/>
        </w:rPr>
      </w:pPr>
      <w:r w:rsidRPr="001510D5">
        <w:rPr>
          <w:rFonts w:ascii="Verdana" w:eastAsia="Times New Roman" w:hAnsi="Verdana"/>
          <w:b/>
          <w:bCs/>
          <w:sz w:val="30"/>
          <w:szCs w:val="30"/>
          <w:highlight w:val="yellow"/>
        </w:rPr>
        <w:t xml:space="preserve">Lezing bij Galerie </w:t>
      </w:r>
      <w:proofErr w:type="spellStart"/>
      <w:proofErr w:type="gramStart"/>
      <w:r w:rsidRPr="001510D5">
        <w:rPr>
          <w:rFonts w:ascii="Verdana" w:eastAsia="Times New Roman" w:hAnsi="Verdana"/>
          <w:b/>
          <w:bCs/>
          <w:sz w:val="30"/>
          <w:szCs w:val="30"/>
          <w:highlight w:val="yellow"/>
        </w:rPr>
        <w:t>Bonnard</w:t>
      </w:r>
      <w:proofErr w:type="spellEnd"/>
      <w:r w:rsidR="001510D5" w:rsidRPr="001510D5">
        <w:rPr>
          <w:rFonts w:ascii="Verdana" w:eastAsia="Times New Roman" w:hAnsi="Verdana"/>
          <w:b/>
          <w:bCs/>
          <w:sz w:val="30"/>
          <w:szCs w:val="30"/>
          <w:highlight w:val="yellow"/>
        </w:rPr>
        <w:t xml:space="preserve">  13</w:t>
      </w:r>
      <w:proofErr w:type="gramEnd"/>
      <w:r w:rsidR="001510D5" w:rsidRPr="001510D5">
        <w:rPr>
          <w:rFonts w:ascii="Verdana" w:eastAsia="Times New Roman" w:hAnsi="Verdana"/>
          <w:b/>
          <w:bCs/>
          <w:sz w:val="30"/>
          <w:szCs w:val="30"/>
          <w:highlight w:val="yellow"/>
        </w:rPr>
        <w:t xml:space="preserve"> september 2023</w:t>
      </w:r>
    </w:p>
    <w:p w14:paraId="0F114223" w14:textId="77777777" w:rsidR="00A758E1" w:rsidRPr="001510D5" w:rsidRDefault="00A758E1" w:rsidP="00A758E1">
      <w:pPr>
        <w:rPr>
          <w:rFonts w:ascii="Verdana" w:eastAsia="Times New Roman" w:hAnsi="Verdana"/>
          <w:sz w:val="20"/>
          <w:szCs w:val="20"/>
        </w:rPr>
      </w:pPr>
    </w:p>
    <w:p w14:paraId="2422E6B9"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 xml:space="preserve">Galerie </w:t>
      </w:r>
      <w:proofErr w:type="spellStart"/>
      <w:r w:rsidRPr="001510D5">
        <w:rPr>
          <w:rFonts w:ascii="Verdana" w:eastAsia="Times New Roman" w:hAnsi="Verdana"/>
          <w:sz w:val="20"/>
          <w:szCs w:val="20"/>
        </w:rPr>
        <w:t>Bonnard</w:t>
      </w:r>
      <w:proofErr w:type="spellEnd"/>
      <w:r w:rsidRPr="001510D5">
        <w:rPr>
          <w:rFonts w:ascii="Verdana" w:eastAsia="Times New Roman" w:hAnsi="Verdana"/>
          <w:sz w:val="20"/>
          <w:szCs w:val="20"/>
        </w:rPr>
        <w:t xml:space="preserve"> is sinds 1984 gevestigd in Nuenen en gespecialiseerd in beeldende kunst. De schilderijen, tekeningen, sculpturen, grafiek, vallen onder de noemer ‘Modern Realisme’.</w:t>
      </w:r>
    </w:p>
    <w:p w14:paraId="69FA0EE9" w14:textId="77777777" w:rsidR="00A758E1" w:rsidRPr="001510D5" w:rsidRDefault="00A758E1" w:rsidP="00A758E1">
      <w:pPr>
        <w:rPr>
          <w:rFonts w:ascii="Verdana" w:eastAsia="Times New Roman" w:hAnsi="Verdana"/>
          <w:sz w:val="20"/>
          <w:szCs w:val="20"/>
        </w:rPr>
      </w:pPr>
    </w:p>
    <w:p w14:paraId="391AFA54" w14:textId="1CA94FFC"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 xml:space="preserve">In 2017 zijn René </w:t>
      </w:r>
      <w:proofErr w:type="spellStart"/>
      <w:r w:rsidRPr="001510D5">
        <w:rPr>
          <w:rFonts w:ascii="Verdana" w:eastAsia="Times New Roman" w:hAnsi="Verdana"/>
          <w:sz w:val="20"/>
          <w:szCs w:val="20"/>
        </w:rPr>
        <w:t>Renders</w:t>
      </w:r>
      <w:proofErr w:type="spellEnd"/>
      <w:r w:rsidRPr="001510D5">
        <w:rPr>
          <w:rFonts w:ascii="Verdana" w:eastAsia="Times New Roman" w:hAnsi="Verdana"/>
          <w:sz w:val="20"/>
          <w:szCs w:val="20"/>
        </w:rPr>
        <w:t xml:space="preserve"> en David van der Linden eigenaar geworden van de inmiddels wereldwijd bekende galerie. Tot de collectie behoren 80 kunstenaars uit 15 verschillende landen. 75 procent daarvan komt uit Nederland. Bezoekers, kijkers, kopers en verzamelaars komen vanuit de hele wereld om de wisselende exposities van de galerie te bezoeken. Exposities worden iedere 6 weken gewisseld en in de exposities wordt werk getoond en </w:t>
      </w:r>
      <w:proofErr w:type="gramStart"/>
      <w:r w:rsidR="001510D5" w:rsidRPr="001510D5">
        <w:rPr>
          <w:rFonts w:ascii="Verdana" w:eastAsia="Times New Roman" w:hAnsi="Verdana"/>
          <w:sz w:val="20"/>
          <w:szCs w:val="20"/>
        </w:rPr>
        <w:t>te</w:t>
      </w:r>
      <w:r w:rsidR="001510D5">
        <w:rPr>
          <w:rFonts w:ascii="Verdana" w:eastAsia="Times New Roman" w:hAnsi="Verdana"/>
          <w:sz w:val="20"/>
          <w:szCs w:val="20"/>
        </w:rPr>
        <w:t>r</w:t>
      </w:r>
      <w:r w:rsidR="001510D5" w:rsidRPr="001510D5">
        <w:rPr>
          <w:rFonts w:ascii="Verdana" w:eastAsia="Times New Roman" w:hAnsi="Verdana"/>
          <w:sz w:val="20"/>
          <w:szCs w:val="20"/>
        </w:rPr>
        <w:t xml:space="preserve"> verkoop</w:t>
      </w:r>
      <w:proofErr w:type="gramEnd"/>
      <w:r w:rsidRPr="001510D5">
        <w:rPr>
          <w:rFonts w:ascii="Verdana" w:eastAsia="Times New Roman" w:hAnsi="Verdana"/>
          <w:sz w:val="20"/>
          <w:szCs w:val="20"/>
        </w:rPr>
        <w:t xml:space="preserve"> aangeboden wat speciaal voor de exposities in de galerie is gemaakt. Exposities worden zorgvuldig samengesteld rond een thema, stijl of kunstenaar.</w:t>
      </w:r>
    </w:p>
    <w:p w14:paraId="5B0241C1" w14:textId="77777777" w:rsidR="00A758E1" w:rsidRPr="001510D5" w:rsidRDefault="00A758E1" w:rsidP="00A758E1">
      <w:pPr>
        <w:rPr>
          <w:rFonts w:ascii="Verdana" w:eastAsia="Times New Roman" w:hAnsi="Verdana"/>
          <w:sz w:val="20"/>
          <w:szCs w:val="20"/>
        </w:rPr>
      </w:pPr>
    </w:p>
    <w:p w14:paraId="00A16FC5" w14:textId="16E590D9"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 xml:space="preserve">De lezing wordt verzorgd door David van der Linden, samen met René </w:t>
      </w:r>
      <w:proofErr w:type="spellStart"/>
      <w:r w:rsidRPr="001510D5">
        <w:rPr>
          <w:rFonts w:ascii="Verdana" w:eastAsia="Times New Roman" w:hAnsi="Verdana"/>
          <w:sz w:val="20"/>
          <w:szCs w:val="20"/>
        </w:rPr>
        <w:t>Renders</w:t>
      </w:r>
      <w:proofErr w:type="spellEnd"/>
      <w:r w:rsidRPr="001510D5">
        <w:rPr>
          <w:rFonts w:ascii="Verdana" w:eastAsia="Times New Roman" w:hAnsi="Verdana"/>
          <w:sz w:val="20"/>
          <w:szCs w:val="20"/>
        </w:rPr>
        <w:t xml:space="preserve"> eigenaar van de galerie. Daarnaast kunstenaar. Hij studeerde aan de Klassieke Academie in Groningen en aan de vermaarde ‘Imperial Academy of Art’ in </w:t>
      </w:r>
      <w:r w:rsidR="001510D5" w:rsidRPr="001510D5">
        <w:rPr>
          <w:rFonts w:ascii="Verdana" w:eastAsia="Times New Roman" w:hAnsi="Verdana"/>
          <w:sz w:val="20"/>
          <w:szCs w:val="20"/>
        </w:rPr>
        <w:t>Sint-Petersburg</w:t>
      </w:r>
      <w:r w:rsidRPr="001510D5">
        <w:rPr>
          <w:rFonts w:ascii="Verdana" w:eastAsia="Times New Roman" w:hAnsi="Verdana"/>
          <w:sz w:val="20"/>
          <w:szCs w:val="20"/>
        </w:rPr>
        <w:t xml:space="preserve">. René </w:t>
      </w:r>
      <w:proofErr w:type="spellStart"/>
      <w:r w:rsidRPr="001510D5">
        <w:rPr>
          <w:rFonts w:ascii="Verdana" w:eastAsia="Times New Roman" w:hAnsi="Verdana"/>
          <w:sz w:val="20"/>
          <w:szCs w:val="20"/>
        </w:rPr>
        <w:t>Renders</w:t>
      </w:r>
      <w:proofErr w:type="spellEnd"/>
      <w:r w:rsidRPr="001510D5">
        <w:rPr>
          <w:rFonts w:ascii="Verdana" w:eastAsia="Times New Roman" w:hAnsi="Verdana"/>
          <w:sz w:val="20"/>
          <w:szCs w:val="20"/>
        </w:rPr>
        <w:t xml:space="preserve"> deed een commerciële opleiding, studeerde kunstgeschiedenis en volgde een opleiding voor het houden van een kunstgalerie. Vanaf 2015 startten beiden aan de voorbereiding van de galerie die uiteindelijk in 2017 op de huidige locatie werd geopend.</w:t>
      </w:r>
    </w:p>
    <w:p w14:paraId="4C498633" w14:textId="77777777" w:rsidR="00A758E1" w:rsidRPr="001510D5" w:rsidRDefault="00A758E1" w:rsidP="00A758E1">
      <w:pPr>
        <w:rPr>
          <w:rFonts w:ascii="Verdana" w:eastAsia="Times New Roman" w:hAnsi="Verdana"/>
          <w:sz w:val="20"/>
          <w:szCs w:val="20"/>
        </w:rPr>
      </w:pPr>
    </w:p>
    <w:p w14:paraId="3BAE1DC2"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Tijdens de lezingen die worden verzorgd door de galerie dienen de werken in de expositie als ‘werkmateriaal’.  Over de schilderijen kan van alles gevraagd worden, alle vragen zijn dan ook toegestaan! </w:t>
      </w:r>
    </w:p>
    <w:p w14:paraId="21B86881" w14:textId="77777777" w:rsidR="00A758E1" w:rsidRPr="001510D5" w:rsidRDefault="00A758E1" w:rsidP="00A758E1">
      <w:pPr>
        <w:rPr>
          <w:rFonts w:ascii="Verdana" w:eastAsia="Times New Roman" w:hAnsi="Verdana"/>
          <w:sz w:val="20"/>
          <w:szCs w:val="20"/>
        </w:rPr>
      </w:pPr>
    </w:p>
    <w:p w14:paraId="3A8DEC37"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De eerste vraag die bezoekers zich meestal stellen: Is het mooi of is het niet mooi?  De volgende vraag, in beide gevallen, is vaak: wat kost het?</w:t>
      </w:r>
    </w:p>
    <w:p w14:paraId="71ABBB2A"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Er zijn natuurlijk veel meer vragen die je jezelf of die je aan elkaar kunt stellen wanneer je naar kunst kijkt.</w:t>
      </w:r>
    </w:p>
    <w:p w14:paraId="64383B82" w14:textId="6CF2A6F8"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 xml:space="preserve">Vragen die wellicht interessanter zijn dan wat de </w:t>
      </w:r>
      <w:proofErr w:type="spellStart"/>
      <w:r w:rsidRPr="001510D5">
        <w:rPr>
          <w:rFonts w:ascii="Verdana" w:eastAsia="Times New Roman" w:hAnsi="Verdana"/>
          <w:sz w:val="20"/>
          <w:szCs w:val="20"/>
        </w:rPr>
        <w:t>de</w:t>
      </w:r>
      <w:proofErr w:type="spellEnd"/>
      <w:r w:rsidRPr="001510D5">
        <w:rPr>
          <w:rFonts w:ascii="Verdana" w:eastAsia="Times New Roman" w:hAnsi="Verdana"/>
          <w:sz w:val="20"/>
          <w:szCs w:val="20"/>
        </w:rPr>
        <w:t xml:space="preserve"> prijs is of wat je </w:t>
      </w:r>
      <w:r w:rsidR="001510D5" w:rsidRPr="001510D5">
        <w:rPr>
          <w:rFonts w:ascii="Verdana" w:eastAsia="Times New Roman" w:hAnsi="Verdana"/>
          <w:sz w:val="20"/>
          <w:szCs w:val="20"/>
        </w:rPr>
        <w:t>ervan</w:t>
      </w:r>
      <w:r w:rsidRPr="001510D5">
        <w:rPr>
          <w:rFonts w:ascii="Verdana" w:eastAsia="Times New Roman" w:hAnsi="Verdana"/>
          <w:sz w:val="20"/>
          <w:szCs w:val="20"/>
        </w:rPr>
        <w:t xml:space="preserve"> vindt. Er is namelijk een hoop gebeurd sinds dat het doek bij de kunstenaar het atelier binnenkwam en het </w:t>
      </w:r>
      <w:proofErr w:type="spellStart"/>
      <w:r w:rsidRPr="001510D5">
        <w:rPr>
          <w:rFonts w:ascii="Verdana" w:eastAsia="Times New Roman" w:hAnsi="Verdana"/>
          <w:sz w:val="20"/>
          <w:szCs w:val="20"/>
        </w:rPr>
        <w:t>het</w:t>
      </w:r>
      <w:proofErr w:type="spellEnd"/>
      <w:r w:rsidRPr="001510D5">
        <w:rPr>
          <w:rFonts w:ascii="Verdana" w:eastAsia="Times New Roman" w:hAnsi="Verdana"/>
          <w:sz w:val="20"/>
          <w:szCs w:val="20"/>
        </w:rPr>
        <w:t xml:space="preserve"> nu bij Galerie </w:t>
      </w:r>
      <w:proofErr w:type="spellStart"/>
      <w:r w:rsidRPr="001510D5">
        <w:rPr>
          <w:rFonts w:ascii="Verdana" w:eastAsia="Times New Roman" w:hAnsi="Verdana"/>
          <w:sz w:val="20"/>
          <w:szCs w:val="20"/>
        </w:rPr>
        <w:t>Bonnard</w:t>
      </w:r>
      <w:proofErr w:type="spellEnd"/>
      <w:r w:rsidRPr="001510D5">
        <w:rPr>
          <w:rFonts w:ascii="Verdana" w:eastAsia="Times New Roman" w:hAnsi="Verdana"/>
          <w:sz w:val="20"/>
          <w:szCs w:val="20"/>
        </w:rPr>
        <w:t xml:space="preserve"> geëxposeerd wordt. </w:t>
      </w:r>
    </w:p>
    <w:p w14:paraId="5C4FD0CD" w14:textId="77777777" w:rsidR="00A758E1" w:rsidRPr="001510D5" w:rsidRDefault="00A758E1" w:rsidP="00A758E1">
      <w:pPr>
        <w:rPr>
          <w:rFonts w:ascii="Verdana" w:eastAsia="Times New Roman" w:hAnsi="Verdana"/>
          <w:sz w:val="20"/>
          <w:szCs w:val="20"/>
        </w:rPr>
      </w:pPr>
    </w:p>
    <w:p w14:paraId="7D0A3BDC"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Deze vragen komen aan bod tijdens onze lezing. We kijken naar kunst en stellen ons vragen als:</w:t>
      </w:r>
    </w:p>
    <w:p w14:paraId="0CA75CA3"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Wat zijn kunstenaars voor mensen?</w:t>
      </w:r>
    </w:p>
    <w:p w14:paraId="0B999A7B"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Hoe is het werk van de verschillende kunstenaars gemaakt?</w:t>
      </w:r>
    </w:p>
    <w:p w14:paraId="1EC81C2E" w14:textId="66296731"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 xml:space="preserve">Hoe werkt de kunstenaar, welke keuzes heeft de kunstenaar gemaakt, waardoor wordt deze </w:t>
      </w:r>
      <w:r w:rsidR="001510D5" w:rsidRPr="001510D5">
        <w:rPr>
          <w:rFonts w:ascii="Verdana" w:eastAsia="Times New Roman" w:hAnsi="Verdana"/>
          <w:sz w:val="20"/>
          <w:szCs w:val="20"/>
        </w:rPr>
        <w:t>geïnspireerd, heeft</w:t>
      </w:r>
      <w:r w:rsidRPr="001510D5">
        <w:rPr>
          <w:rFonts w:ascii="Verdana" w:eastAsia="Times New Roman" w:hAnsi="Verdana"/>
          <w:sz w:val="20"/>
          <w:szCs w:val="20"/>
        </w:rPr>
        <w:t xml:space="preserve"> de kunstenaar een bedoeling, etc.</w:t>
      </w:r>
    </w:p>
    <w:p w14:paraId="7DEDCCBA" w14:textId="77777777" w:rsidR="00A758E1" w:rsidRPr="001510D5" w:rsidRDefault="00A758E1" w:rsidP="00A758E1">
      <w:pPr>
        <w:rPr>
          <w:rFonts w:ascii="Verdana" w:eastAsia="Times New Roman" w:hAnsi="Verdana"/>
          <w:sz w:val="20"/>
          <w:szCs w:val="20"/>
        </w:rPr>
      </w:pPr>
    </w:p>
    <w:p w14:paraId="26D3E85E"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Daarnaast gaan we ook in op ‘de galerie’. Wat maakt de waarde van kunst, wat maakte de waarde van de kunstenaar voor de galerie en waarom werkt de galerie wel met deze kunstenaars en niet met andere kunstenaars, hoe komt de galerie aan haar kunst.</w:t>
      </w:r>
    </w:p>
    <w:p w14:paraId="2A862E19" w14:textId="77777777" w:rsidR="00A758E1" w:rsidRPr="001510D5" w:rsidRDefault="00A758E1" w:rsidP="00A758E1">
      <w:pPr>
        <w:rPr>
          <w:rFonts w:ascii="Verdana" w:eastAsia="Times New Roman" w:hAnsi="Verdana"/>
          <w:sz w:val="20"/>
          <w:szCs w:val="20"/>
        </w:rPr>
      </w:pPr>
    </w:p>
    <w:p w14:paraId="78A347A6"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Andere vragen die mogelijk aan de orde komen; wat zorgt ervoor dat de galerie populair is onder de kunstenaars en bezoekers. Waarom wisselende exposities, hoe komen exposities tot stand?</w:t>
      </w:r>
    </w:p>
    <w:p w14:paraId="2B00B1F4" w14:textId="77777777"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Hoe bepaalt de galerie de kwaliteit van de kunstenaar en zijn daar objectieve maatstaven voor. </w:t>
      </w:r>
    </w:p>
    <w:p w14:paraId="54B7A0DA" w14:textId="77777777" w:rsidR="00A758E1" w:rsidRPr="001510D5" w:rsidRDefault="00A758E1" w:rsidP="00A758E1">
      <w:pPr>
        <w:rPr>
          <w:rFonts w:ascii="Verdana" w:eastAsia="Times New Roman" w:hAnsi="Verdana"/>
          <w:sz w:val="20"/>
          <w:szCs w:val="20"/>
        </w:rPr>
      </w:pPr>
    </w:p>
    <w:p w14:paraId="23A2A26A" w14:textId="1F5F0794" w:rsidR="00A758E1" w:rsidRPr="001510D5" w:rsidRDefault="00A758E1" w:rsidP="00A758E1">
      <w:pPr>
        <w:rPr>
          <w:rFonts w:ascii="Verdana" w:eastAsia="Times New Roman" w:hAnsi="Verdana"/>
          <w:sz w:val="20"/>
          <w:szCs w:val="20"/>
        </w:rPr>
      </w:pPr>
      <w:r w:rsidRPr="001510D5">
        <w:rPr>
          <w:rFonts w:ascii="Verdana" w:eastAsia="Times New Roman" w:hAnsi="Verdana"/>
          <w:sz w:val="20"/>
          <w:szCs w:val="20"/>
        </w:rPr>
        <w:t>Uiteraard zijn daarnaast de vragen van de aanwezigen van harte welkom!</w:t>
      </w:r>
    </w:p>
    <w:p w14:paraId="313D8078" w14:textId="77777777" w:rsidR="00A758E1" w:rsidRPr="001510D5" w:rsidRDefault="00A758E1" w:rsidP="00A758E1">
      <w:pPr>
        <w:rPr>
          <w:rFonts w:ascii="Verdana" w:eastAsia="Times New Roman" w:hAnsi="Verdana"/>
        </w:rPr>
      </w:pPr>
    </w:p>
    <w:p w14:paraId="325DB683" w14:textId="77777777" w:rsidR="00127AA5" w:rsidRPr="001510D5" w:rsidRDefault="00127AA5">
      <w:pPr>
        <w:rPr>
          <w:rFonts w:ascii="Verdana" w:hAnsi="Verdana"/>
        </w:rPr>
      </w:pPr>
    </w:p>
    <w:sectPr w:rsidR="00127AA5" w:rsidRPr="00151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E1"/>
    <w:rsid w:val="00127AA5"/>
    <w:rsid w:val="001510D5"/>
    <w:rsid w:val="00604DE8"/>
    <w:rsid w:val="00A75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676"/>
  <w15:chartTrackingRefBased/>
  <w15:docId w15:val="{6371ECE2-D516-4D71-8FA0-09E8F4E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58E1"/>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3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2499</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Acda</dc:creator>
  <cp:keywords/>
  <dc:description/>
  <cp:lastModifiedBy>Jack van der Vleuten.</cp:lastModifiedBy>
  <cp:revision>2</cp:revision>
  <dcterms:created xsi:type="dcterms:W3CDTF">2023-08-31T19:51:00Z</dcterms:created>
  <dcterms:modified xsi:type="dcterms:W3CDTF">2023-08-31T19:51:00Z</dcterms:modified>
</cp:coreProperties>
</file>